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52B60F" w14:textId="77777777" w:rsidR="00517596" w:rsidRPr="00517596" w:rsidRDefault="00517596" w:rsidP="00517596">
      <w:pPr>
        <w:pStyle w:val="Header"/>
        <w:jc w:val="center"/>
        <w:rPr>
          <w:rFonts w:ascii="Georgia" w:hAnsi="Georgia"/>
          <w:b/>
        </w:rPr>
      </w:pPr>
      <w:r w:rsidRPr="00517596">
        <w:rPr>
          <w:rFonts w:ascii="Georgia" w:hAnsi="Georgia"/>
          <w:b/>
          <w:noProof/>
          <w:sz w:val="28"/>
          <w:lang w:val="en-US"/>
        </w:rPr>
        <w:drawing>
          <wp:anchor distT="0" distB="0" distL="114300" distR="114300" simplePos="0" relativeHeight="251659264" behindDoc="0" locked="0" layoutInCell="1" allowOverlap="1" wp14:anchorId="0526A091" wp14:editId="35EA98DE">
            <wp:simplePos x="0" y="0"/>
            <wp:positionH relativeFrom="margin">
              <wp:posOffset>355600</wp:posOffset>
            </wp:positionH>
            <wp:positionV relativeFrom="margin">
              <wp:posOffset>-425450</wp:posOffset>
            </wp:positionV>
            <wp:extent cx="990600" cy="990600"/>
            <wp:effectExtent l="0" t="0" r="0" b="0"/>
            <wp:wrapSquare wrapText="bothSides"/>
            <wp:docPr id="10" name="Picture 10" descr="C:\Users\jones.TXDISTLCMS\Pictures\cef-email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jones.TXDISTLCMS\Pictures\cef-email-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7596">
        <w:rPr>
          <w:rFonts w:ascii="Georgia" w:hAnsi="Georgia"/>
          <w:b/>
          <w:sz w:val="28"/>
        </w:rPr>
        <w:t>Texas District Church Extension Fund</w:t>
      </w:r>
    </w:p>
    <w:p w14:paraId="031F4A2D" w14:textId="77777777" w:rsidR="00517596" w:rsidRDefault="00517596" w:rsidP="00517596">
      <w:pPr>
        <w:pStyle w:val="Header"/>
        <w:jc w:val="center"/>
        <w:rPr>
          <w:rFonts w:ascii="Georgia" w:hAnsi="Georgia"/>
          <w:sz w:val="28"/>
        </w:rPr>
      </w:pPr>
      <w:r w:rsidRPr="00517596">
        <w:rPr>
          <w:rFonts w:ascii="Georgia" w:hAnsi="Georgia"/>
          <w:sz w:val="28"/>
        </w:rPr>
        <w:t>Job Description/Ministry Role</w:t>
      </w:r>
    </w:p>
    <w:p w14:paraId="626D42F6" w14:textId="77777777" w:rsidR="00D55A0F" w:rsidRPr="00517596" w:rsidRDefault="00D55A0F" w:rsidP="00517596">
      <w:pPr>
        <w:pStyle w:val="Header"/>
        <w:jc w:val="center"/>
        <w:rPr>
          <w:rFonts w:ascii="Georgia" w:hAnsi="Georgia"/>
          <w:sz w:val="28"/>
        </w:rPr>
      </w:pPr>
    </w:p>
    <w:p w14:paraId="14AED46E" w14:textId="77777777" w:rsidR="00517596" w:rsidRPr="00517596" w:rsidRDefault="00517596" w:rsidP="00517596">
      <w:pPr>
        <w:pStyle w:val="Header"/>
        <w:rPr>
          <w:rFonts w:ascii="Georgia" w:hAnsi="Georgia"/>
        </w:rPr>
      </w:pPr>
    </w:p>
    <w:tbl>
      <w:tblPr>
        <w:tblW w:w="8128" w:type="dxa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6"/>
        <w:gridCol w:w="5512"/>
      </w:tblGrid>
      <w:tr w:rsidR="00517596" w:rsidRPr="00517596" w14:paraId="0F43555F" w14:textId="77777777" w:rsidTr="00517596">
        <w:trPr>
          <w:trHeight w:val="396"/>
        </w:trPr>
        <w:tc>
          <w:tcPr>
            <w:tcW w:w="2616" w:type="dxa"/>
            <w:vAlign w:val="center"/>
          </w:tcPr>
          <w:p w14:paraId="12182A26" w14:textId="77777777" w:rsidR="00517596" w:rsidRPr="00517596" w:rsidRDefault="00517596" w:rsidP="005829FB">
            <w:pPr>
              <w:rPr>
                <w:rFonts w:ascii="Georgia" w:hAnsi="Georgia" w:cs="Arial"/>
                <w:b/>
                <w:bCs/>
                <w:sz w:val="22"/>
              </w:rPr>
            </w:pPr>
            <w:r w:rsidRPr="00517596">
              <w:rPr>
                <w:rFonts w:ascii="Georgia" w:hAnsi="Georgia" w:cs="Arial"/>
                <w:b/>
                <w:bCs/>
                <w:sz w:val="22"/>
              </w:rPr>
              <w:t>Position Title:</w:t>
            </w:r>
          </w:p>
        </w:tc>
        <w:tc>
          <w:tcPr>
            <w:tcW w:w="5512" w:type="dxa"/>
            <w:vAlign w:val="center"/>
          </w:tcPr>
          <w:p w14:paraId="4415B165" w14:textId="15C5E6CC" w:rsidR="00517596" w:rsidRPr="00517596" w:rsidRDefault="007D2DAC" w:rsidP="005829FB">
            <w:pPr>
              <w:rPr>
                <w:rFonts w:ascii="Georgia" w:hAnsi="Georgia" w:cs="Arial"/>
                <w:b/>
                <w:sz w:val="22"/>
              </w:rPr>
            </w:pPr>
            <w:r>
              <w:rPr>
                <w:rFonts w:ascii="Georgia" w:hAnsi="Georgia" w:cs="Arial"/>
                <w:b/>
                <w:sz w:val="22"/>
              </w:rPr>
              <w:t>Loan A</w:t>
            </w:r>
            <w:r w:rsidR="007935BA">
              <w:rPr>
                <w:rFonts w:ascii="Georgia" w:hAnsi="Georgia" w:cs="Arial"/>
                <w:b/>
                <w:sz w:val="22"/>
              </w:rPr>
              <w:t>ssociate</w:t>
            </w:r>
          </w:p>
        </w:tc>
      </w:tr>
      <w:tr w:rsidR="00517596" w:rsidRPr="00517596" w14:paraId="38216B4B" w14:textId="77777777" w:rsidTr="00517596">
        <w:trPr>
          <w:trHeight w:val="396"/>
        </w:trPr>
        <w:tc>
          <w:tcPr>
            <w:tcW w:w="2616" w:type="dxa"/>
            <w:vAlign w:val="center"/>
          </w:tcPr>
          <w:p w14:paraId="252EE3A6" w14:textId="77777777" w:rsidR="00517596" w:rsidRPr="00517596" w:rsidRDefault="00517596" w:rsidP="005829FB">
            <w:pPr>
              <w:rPr>
                <w:rFonts w:ascii="Georgia" w:hAnsi="Georgia" w:cs="Arial"/>
                <w:b/>
                <w:bCs/>
                <w:sz w:val="22"/>
              </w:rPr>
            </w:pPr>
            <w:r w:rsidRPr="00517596">
              <w:rPr>
                <w:rFonts w:ascii="Georgia" w:hAnsi="Georgia" w:cs="Arial"/>
                <w:b/>
                <w:bCs/>
                <w:sz w:val="22"/>
              </w:rPr>
              <w:t>Hours:</w:t>
            </w:r>
          </w:p>
        </w:tc>
        <w:tc>
          <w:tcPr>
            <w:tcW w:w="5512" w:type="dxa"/>
            <w:vAlign w:val="center"/>
          </w:tcPr>
          <w:p w14:paraId="12E00B62" w14:textId="77777777" w:rsidR="00517596" w:rsidRPr="00517596" w:rsidRDefault="00517596" w:rsidP="005829FB">
            <w:pPr>
              <w:rPr>
                <w:rFonts w:ascii="Georgia" w:hAnsi="Georgia" w:cs="Arial"/>
                <w:sz w:val="22"/>
              </w:rPr>
            </w:pPr>
            <w:r w:rsidRPr="00517596">
              <w:rPr>
                <w:rFonts w:ascii="Georgia" w:hAnsi="Georgia" w:cs="Arial"/>
                <w:sz w:val="22"/>
              </w:rPr>
              <w:t>40 Hours Weekly</w:t>
            </w:r>
          </w:p>
        </w:tc>
      </w:tr>
      <w:tr w:rsidR="00517596" w:rsidRPr="00517596" w14:paraId="5F9A4EEE" w14:textId="77777777" w:rsidTr="00517596">
        <w:trPr>
          <w:trHeight w:val="358"/>
        </w:trPr>
        <w:tc>
          <w:tcPr>
            <w:tcW w:w="2616" w:type="dxa"/>
            <w:vAlign w:val="center"/>
          </w:tcPr>
          <w:p w14:paraId="751DFB07" w14:textId="77777777" w:rsidR="00517596" w:rsidRPr="00517596" w:rsidRDefault="00517596" w:rsidP="005829FB">
            <w:pPr>
              <w:rPr>
                <w:rFonts w:ascii="Georgia" w:hAnsi="Georgia" w:cs="Arial"/>
                <w:b/>
                <w:bCs/>
                <w:sz w:val="22"/>
              </w:rPr>
            </w:pPr>
            <w:r w:rsidRPr="00517596">
              <w:rPr>
                <w:rFonts w:ascii="Georgia" w:hAnsi="Georgia" w:cs="Arial"/>
                <w:b/>
                <w:bCs/>
                <w:sz w:val="22"/>
              </w:rPr>
              <w:t>Salary:</w:t>
            </w:r>
          </w:p>
        </w:tc>
        <w:tc>
          <w:tcPr>
            <w:tcW w:w="5512" w:type="dxa"/>
            <w:vAlign w:val="center"/>
          </w:tcPr>
          <w:p w14:paraId="1A343322" w14:textId="77777777" w:rsidR="00517596" w:rsidRPr="00517596" w:rsidRDefault="00517596" w:rsidP="0004647A">
            <w:pPr>
              <w:rPr>
                <w:rFonts w:ascii="Georgia" w:hAnsi="Georgia" w:cs="Arial"/>
                <w:sz w:val="22"/>
              </w:rPr>
            </w:pPr>
          </w:p>
        </w:tc>
      </w:tr>
      <w:tr w:rsidR="00517596" w:rsidRPr="00517596" w14:paraId="4E222F32" w14:textId="77777777" w:rsidTr="00517596">
        <w:trPr>
          <w:trHeight w:val="396"/>
        </w:trPr>
        <w:tc>
          <w:tcPr>
            <w:tcW w:w="2616" w:type="dxa"/>
            <w:vAlign w:val="center"/>
          </w:tcPr>
          <w:p w14:paraId="3DD2E76A" w14:textId="77777777" w:rsidR="00517596" w:rsidRPr="00517596" w:rsidRDefault="00517596" w:rsidP="005829FB">
            <w:pPr>
              <w:rPr>
                <w:rFonts w:ascii="Georgia" w:hAnsi="Georgia" w:cs="Arial"/>
                <w:b/>
                <w:bCs/>
                <w:sz w:val="22"/>
              </w:rPr>
            </w:pPr>
            <w:r w:rsidRPr="00517596">
              <w:rPr>
                <w:rFonts w:ascii="Georgia" w:hAnsi="Georgia" w:cs="Arial"/>
                <w:b/>
                <w:bCs/>
                <w:sz w:val="22"/>
              </w:rPr>
              <w:t>Review Process:</w:t>
            </w:r>
          </w:p>
        </w:tc>
        <w:tc>
          <w:tcPr>
            <w:tcW w:w="5512" w:type="dxa"/>
            <w:vAlign w:val="center"/>
          </w:tcPr>
          <w:p w14:paraId="5F049703" w14:textId="77777777" w:rsidR="00517596" w:rsidRPr="00517596" w:rsidRDefault="00517596" w:rsidP="005829FB">
            <w:pPr>
              <w:rPr>
                <w:rFonts w:ascii="Georgia" w:hAnsi="Georgia" w:cs="Arial"/>
                <w:sz w:val="22"/>
              </w:rPr>
            </w:pPr>
            <w:r w:rsidRPr="00517596">
              <w:rPr>
                <w:rFonts w:ascii="Georgia" w:hAnsi="Georgia" w:cs="Arial"/>
                <w:sz w:val="22"/>
              </w:rPr>
              <w:t>Role and Performance Review Conducted Annually</w:t>
            </w:r>
          </w:p>
        </w:tc>
      </w:tr>
    </w:tbl>
    <w:p w14:paraId="10797A97" w14:textId="77777777" w:rsidR="00517596" w:rsidRPr="00517596" w:rsidRDefault="00517596" w:rsidP="00517596">
      <w:pPr>
        <w:pStyle w:val="Heading1"/>
        <w:rPr>
          <w:rFonts w:ascii="Georgia" w:hAnsi="Georgia" w:cs="Arial"/>
          <w:sz w:val="20"/>
          <w:szCs w:val="20"/>
        </w:rPr>
      </w:pPr>
    </w:p>
    <w:p w14:paraId="1F60BC23" w14:textId="77777777" w:rsidR="00517596" w:rsidRPr="00517596" w:rsidRDefault="00517596" w:rsidP="00517596">
      <w:pPr>
        <w:pStyle w:val="Heading1"/>
        <w:numPr>
          <w:ilvl w:val="0"/>
          <w:numId w:val="1"/>
        </w:numPr>
        <w:rPr>
          <w:rFonts w:ascii="Georgia" w:hAnsi="Georgia" w:cs="Arial"/>
          <w:sz w:val="20"/>
          <w:szCs w:val="20"/>
        </w:rPr>
      </w:pPr>
      <w:r w:rsidRPr="00517596">
        <w:rPr>
          <w:rFonts w:ascii="Georgia" w:hAnsi="Georgia" w:cs="Arial"/>
          <w:sz w:val="20"/>
          <w:szCs w:val="20"/>
        </w:rPr>
        <w:t>ROLE DESCRIPTION/SUMMARY</w:t>
      </w:r>
    </w:p>
    <w:p w14:paraId="5D1E56EA" w14:textId="77777777" w:rsidR="00517596" w:rsidRPr="00517596" w:rsidRDefault="00517596" w:rsidP="00517596">
      <w:pPr>
        <w:rPr>
          <w:rFonts w:ascii="Georgia" w:hAnsi="Georgia"/>
          <w:sz w:val="20"/>
          <w:szCs w:val="20"/>
        </w:rPr>
      </w:pPr>
    </w:p>
    <w:p w14:paraId="6FF944CB" w14:textId="77777777" w:rsidR="00517596" w:rsidRPr="00517596" w:rsidRDefault="00517596" w:rsidP="00517596">
      <w:pPr>
        <w:numPr>
          <w:ilvl w:val="1"/>
          <w:numId w:val="1"/>
        </w:numPr>
        <w:rPr>
          <w:rFonts w:ascii="Georgia" w:hAnsi="Georgia" w:cs="Arial"/>
          <w:b/>
          <w:bCs/>
          <w:sz w:val="20"/>
          <w:szCs w:val="20"/>
          <w:lang w:val="en-US"/>
        </w:rPr>
      </w:pPr>
      <w:r w:rsidRPr="00517596">
        <w:rPr>
          <w:rFonts w:ascii="Georgia" w:hAnsi="Georgia" w:cs="Arial"/>
          <w:b/>
          <w:bCs/>
          <w:sz w:val="20"/>
          <w:szCs w:val="20"/>
          <w:lang w:val="en-US"/>
        </w:rPr>
        <w:t>Summary of the broad purpose of the position and its responsibilities/duties</w:t>
      </w:r>
    </w:p>
    <w:p w14:paraId="171D1D8C" w14:textId="6433E80A" w:rsidR="00517596" w:rsidRDefault="007D2DAC" w:rsidP="007D2DAC">
      <w:pPr>
        <w:ind w:firstLine="360"/>
        <w:rPr>
          <w:rFonts w:ascii="Georgia" w:hAnsi="Georgia" w:cs="Arial"/>
          <w:sz w:val="20"/>
          <w:szCs w:val="20"/>
        </w:rPr>
      </w:pPr>
      <w:r w:rsidRPr="007D2DAC">
        <w:rPr>
          <w:rFonts w:ascii="Georgia" w:hAnsi="Georgia" w:cs="Arial"/>
          <w:sz w:val="20"/>
          <w:szCs w:val="20"/>
        </w:rPr>
        <w:t>Administers loan process with congregations from initial request through loan payoff</w:t>
      </w:r>
    </w:p>
    <w:p w14:paraId="3659AFDC" w14:textId="77777777" w:rsidR="007935BA" w:rsidRPr="00517596" w:rsidRDefault="007935BA" w:rsidP="007D2DAC">
      <w:pPr>
        <w:ind w:firstLine="360"/>
        <w:rPr>
          <w:rFonts w:ascii="Georgia" w:hAnsi="Georgia" w:cs="Arial"/>
          <w:sz w:val="20"/>
          <w:szCs w:val="20"/>
        </w:rPr>
      </w:pPr>
    </w:p>
    <w:p w14:paraId="53034B57" w14:textId="77777777" w:rsidR="00517596" w:rsidRPr="00517596" w:rsidRDefault="00517596" w:rsidP="00517596">
      <w:pPr>
        <w:pStyle w:val="ListParagraph"/>
        <w:numPr>
          <w:ilvl w:val="1"/>
          <w:numId w:val="1"/>
        </w:numPr>
        <w:rPr>
          <w:rFonts w:ascii="Georgia" w:hAnsi="Georgia" w:cs="Arial"/>
          <w:b/>
          <w:sz w:val="20"/>
          <w:szCs w:val="20"/>
        </w:rPr>
      </w:pPr>
      <w:r w:rsidRPr="00517596">
        <w:rPr>
          <w:rFonts w:ascii="Georgia" w:hAnsi="Georgia"/>
          <w:b/>
          <w:iCs/>
          <w:sz w:val="20"/>
          <w:szCs w:val="20"/>
          <w:lang w:val="en-US"/>
        </w:rPr>
        <w:t>Reporting / Working Relationships</w:t>
      </w:r>
    </w:p>
    <w:p w14:paraId="406E2D62" w14:textId="1D42B69F" w:rsidR="00517596" w:rsidRPr="00517596" w:rsidRDefault="00517596" w:rsidP="00517596">
      <w:pPr>
        <w:autoSpaceDE w:val="0"/>
        <w:autoSpaceDN w:val="0"/>
        <w:adjustRightInd w:val="0"/>
        <w:spacing w:line="276" w:lineRule="auto"/>
        <w:ind w:left="328" w:right="432"/>
        <w:jc w:val="both"/>
        <w:rPr>
          <w:rFonts w:ascii="Georgia" w:hAnsi="Georgia" w:cs="Arial"/>
          <w:sz w:val="20"/>
          <w:szCs w:val="20"/>
          <w:lang w:val="en-US"/>
        </w:rPr>
      </w:pPr>
      <w:r w:rsidRPr="00517596">
        <w:rPr>
          <w:rFonts w:ascii="Georgia" w:hAnsi="Georgia" w:cs="Arial"/>
          <w:sz w:val="20"/>
          <w:szCs w:val="20"/>
        </w:rPr>
        <w:t xml:space="preserve">Reports to Texas District Church Extension </w:t>
      </w:r>
      <w:r w:rsidR="00DA6229">
        <w:rPr>
          <w:rFonts w:ascii="Georgia" w:hAnsi="Georgia" w:cs="Arial"/>
          <w:sz w:val="20"/>
          <w:szCs w:val="20"/>
        </w:rPr>
        <w:t>Fund</w:t>
      </w:r>
      <w:r w:rsidR="007935BA">
        <w:rPr>
          <w:rFonts w:ascii="Georgia" w:hAnsi="Georgia" w:cs="Arial"/>
          <w:sz w:val="20"/>
          <w:szCs w:val="20"/>
        </w:rPr>
        <w:t xml:space="preserve"> Financial Controller</w:t>
      </w:r>
    </w:p>
    <w:p w14:paraId="5DCFEE34" w14:textId="77777777" w:rsidR="00517596" w:rsidRPr="00517596" w:rsidRDefault="00517596" w:rsidP="00517596">
      <w:pPr>
        <w:rPr>
          <w:rFonts w:ascii="Georgia" w:hAnsi="Georgia"/>
          <w:sz w:val="20"/>
          <w:szCs w:val="20"/>
        </w:rPr>
      </w:pPr>
    </w:p>
    <w:p w14:paraId="0CF2266C" w14:textId="77777777" w:rsidR="00517596" w:rsidRPr="00517596" w:rsidRDefault="00517596" w:rsidP="00517596">
      <w:pPr>
        <w:pStyle w:val="ListParagraph"/>
        <w:numPr>
          <w:ilvl w:val="1"/>
          <w:numId w:val="1"/>
        </w:numPr>
        <w:rPr>
          <w:rFonts w:ascii="Georgia" w:hAnsi="Georgia"/>
          <w:b/>
          <w:sz w:val="20"/>
          <w:szCs w:val="20"/>
        </w:rPr>
      </w:pPr>
      <w:r w:rsidRPr="00517596">
        <w:rPr>
          <w:rFonts w:ascii="Georgia" w:hAnsi="Georgia"/>
          <w:b/>
          <w:iCs/>
          <w:sz w:val="20"/>
          <w:szCs w:val="20"/>
          <w:lang w:val="en-US"/>
        </w:rPr>
        <w:t>Statement of Key Outcomes/Activities</w:t>
      </w:r>
    </w:p>
    <w:p w14:paraId="37935720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Serves as a key source of contact for borrowing congregations</w:t>
      </w:r>
    </w:p>
    <w:p w14:paraId="2A8233F4" w14:textId="647F5CF6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 xml:space="preserve">Prepares loan documents and works with attorney as needed for loan </w:t>
      </w:r>
      <w:r w:rsidR="00F576D4">
        <w:rPr>
          <w:rFonts w:ascii="Georgia" w:hAnsi="Georgia" w:cs="Arial"/>
          <w:sz w:val="20"/>
          <w:szCs w:val="20"/>
        </w:rPr>
        <w:t>transactions</w:t>
      </w:r>
    </w:p>
    <w:p w14:paraId="600FDC80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Processes loan set-up and transactions in data processing system</w:t>
      </w:r>
    </w:p>
    <w:p w14:paraId="5B8AF191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Processes loan disbursement requests</w:t>
      </w:r>
    </w:p>
    <w:p w14:paraId="7C62240F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Ensures compliance with the loan servicing agreements</w:t>
      </w:r>
    </w:p>
    <w:p w14:paraId="5C0E523A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Manages the loan payment process through ACH, checks and transfers</w:t>
      </w:r>
    </w:p>
    <w:p w14:paraId="2C7561CC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Manages communication with congregations concerning loans and performs regular investigations to resolve all loan issues efficiently</w:t>
      </w:r>
    </w:p>
    <w:p w14:paraId="2E35AA13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Prepares loan reports</w:t>
      </w:r>
    </w:p>
    <w:p w14:paraId="5BCA6202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Assists congregations with loan payoff requests</w:t>
      </w:r>
    </w:p>
    <w:p w14:paraId="7E1ECF06" w14:textId="09E88CB1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 xml:space="preserve">Enters pertinent information in </w:t>
      </w:r>
      <w:r w:rsidR="00F576D4">
        <w:rPr>
          <w:rFonts w:ascii="Georgia" w:hAnsi="Georgia" w:cs="Arial"/>
          <w:sz w:val="20"/>
          <w:szCs w:val="20"/>
        </w:rPr>
        <w:t>c</w:t>
      </w:r>
      <w:r w:rsidRPr="001D731F">
        <w:rPr>
          <w:rFonts w:ascii="Georgia" w:hAnsi="Georgia" w:cs="Arial"/>
          <w:sz w:val="20"/>
          <w:szCs w:val="20"/>
        </w:rPr>
        <w:t xml:space="preserve">ustomer </w:t>
      </w:r>
      <w:r w:rsidR="00F576D4">
        <w:rPr>
          <w:rFonts w:ascii="Georgia" w:hAnsi="Georgia" w:cs="Arial"/>
          <w:sz w:val="20"/>
          <w:szCs w:val="20"/>
        </w:rPr>
        <w:t>records</w:t>
      </w:r>
    </w:p>
    <w:p w14:paraId="2A0D1E51" w14:textId="22F97562" w:rsidR="00517596" w:rsidRDefault="00517596" w:rsidP="0051759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517596">
        <w:rPr>
          <w:rFonts w:ascii="Georgia" w:hAnsi="Georgia" w:cs="Arial"/>
          <w:sz w:val="20"/>
          <w:szCs w:val="20"/>
        </w:rPr>
        <w:t>Embraces other duties as assigned</w:t>
      </w:r>
    </w:p>
    <w:p w14:paraId="571903B2" w14:textId="4015DB17" w:rsidR="00961CB7" w:rsidRPr="008B7864" w:rsidRDefault="00961CB7" w:rsidP="0051759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color w:val="000000" w:themeColor="text1"/>
          <w:sz w:val="20"/>
          <w:szCs w:val="20"/>
        </w:rPr>
      </w:pPr>
      <w:r w:rsidRPr="008B7864">
        <w:rPr>
          <w:rFonts w:ascii="Georgia" w:hAnsi="Georgia" w:cs="Arial"/>
          <w:color w:val="000000" w:themeColor="text1"/>
          <w:sz w:val="20"/>
          <w:szCs w:val="20"/>
        </w:rPr>
        <w:t>Coordinates loan rebate process</w:t>
      </w:r>
    </w:p>
    <w:p w14:paraId="5450D1F5" w14:textId="77777777" w:rsidR="00517596" w:rsidRPr="00517596" w:rsidRDefault="00517596" w:rsidP="00517596">
      <w:pPr>
        <w:rPr>
          <w:rFonts w:ascii="Georgia" w:hAnsi="Georgia"/>
          <w:sz w:val="20"/>
          <w:szCs w:val="20"/>
        </w:rPr>
      </w:pPr>
    </w:p>
    <w:p w14:paraId="3B937740" w14:textId="48DE94E3" w:rsidR="00517596" w:rsidRPr="001D731F" w:rsidRDefault="00517596" w:rsidP="00517596">
      <w:pPr>
        <w:pStyle w:val="ListParagraph"/>
        <w:numPr>
          <w:ilvl w:val="0"/>
          <w:numId w:val="1"/>
        </w:numPr>
        <w:rPr>
          <w:rFonts w:ascii="Georgia" w:hAnsi="Georgia" w:cs="Arial"/>
          <w:b/>
          <w:sz w:val="20"/>
          <w:szCs w:val="20"/>
        </w:rPr>
      </w:pPr>
      <w:r w:rsidRPr="00517596">
        <w:rPr>
          <w:rFonts w:ascii="Georgia" w:hAnsi="Georgia" w:cs="Arial"/>
          <w:b/>
          <w:bCs/>
          <w:sz w:val="20"/>
          <w:szCs w:val="20"/>
        </w:rPr>
        <w:t>ESSENTIAL SKILLS, KNOWLEDGE AND EXPERIENCE</w:t>
      </w:r>
    </w:p>
    <w:p w14:paraId="467CFE83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Ability to work in a team environment</w:t>
      </w:r>
    </w:p>
    <w:p w14:paraId="443CAF4C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Heart for Ministry</w:t>
      </w:r>
    </w:p>
    <w:p w14:paraId="671DC9ED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Detail oriented</w:t>
      </w:r>
    </w:p>
    <w:p w14:paraId="7CD888B2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Ability to guide the staff members, train them, and resolve practical problems in an efficient manner</w:t>
      </w:r>
    </w:p>
    <w:p w14:paraId="1A0121AF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Ability to work independently and productively</w:t>
      </w:r>
    </w:p>
    <w:p w14:paraId="3875E45B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Ability to prioritize assignments as per their issues of significance</w:t>
      </w:r>
    </w:p>
    <w:p w14:paraId="1DC6503A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Strong customer service and communication skills</w:t>
      </w:r>
    </w:p>
    <w:p w14:paraId="5C007A64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Proficient in Microsoft Word and Excel</w:t>
      </w:r>
    </w:p>
    <w:p w14:paraId="19642672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 xml:space="preserve">Good aptitude with excellent organization and time management skills </w:t>
      </w:r>
    </w:p>
    <w:p w14:paraId="31AF0D51" w14:textId="77777777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>Associates degree</w:t>
      </w:r>
    </w:p>
    <w:p w14:paraId="11A434B4" w14:textId="6A74625D" w:rsidR="001D731F" w:rsidRPr="001D731F" w:rsidRDefault="001D731F" w:rsidP="001D731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  <w:r w:rsidRPr="001D731F">
        <w:rPr>
          <w:rFonts w:ascii="Georgia" w:hAnsi="Georgia" w:cs="Arial"/>
          <w:sz w:val="20"/>
          <w:szCs w:val="20"/>
        </w:rPr>
        <w:t xml:space="preserve">5 </w:t>
      </w:r>
      <w:r w:rsidR="00F576D4" w:rsidRPr="001D731F">
        <w:rPr>
          <w:rFonts w:ascii="Georgia" w:hAnsi="Georgia" w:cs="Arial"/>
          <w:sz w:val="20"/>
          <w:szCs w:val="20"/>
        </w:rPr>
        <w:t>years’ experience</w:t>
      </w:r>
      <w:r w:rsidRPr="001D731F">
        <w:rPr>
          <w:rFonts w:ascii="Georgia" w:hAnsi="Georgia" w:cs="Arial"/>
          <w:sz w:val="20"/>
          <w:szCs w:val="20"/>
        </w:rPr>
        <w:t xml:space="preserve"> in loan administration</w:t>
      </w:r>
    </w:p>
    <w:p w14:paraId="1E02AF0B" w14:textId="77777777" w:rsidR="001D731F" w:rsidRPr="001D731F" w:rsidRDefault="001D731F" w:rsidP="00F576D4">
      <w:pPr>
        <w:pStyle w:val="ListParagraph"/>
        <w:autoSpaceDE w:val="0"/>
        <w:autoSpaceDN w:val="0"/>
        <w:adjustRightInd w:val="0"/>
        <w:spacing w:after="40"/>
        <w:rPr>
          <w:rFonts w:ascii="Georgia" w:hAnsi="Georgia" w:cs="Arial"/>
          <w:sz w:val="20"/>
          <w:szCs w:val="20"/>
        </w:rPr>
      </w:pPr>
    </w:p>
    <w:sectPr w:rsidR="001D731F" w:rsidRPr="001D731F" w:rsidSect="00517596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70247E"/>
    <w:multiLevelType w:val="multilevel"/>
    <w:tmpl w:val="4E8EE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>
      <w:start w:val="3"/>
      <w:numFmt w:val="decimal"/>
      <w:isLgl/>
      <w:lvlText w:val="%1.%2"/>
      <w:lvlJc w:val="left"/>
      <w:pPr>
        <w:tabs>
          <w:tab w:val="num" w:pos="1444"/>
        </w:tabs>
        <w:ind w:left="144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8"/>
        </w:tabs>
        <w:ind w:left="1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56"/>
        </w:tabs>
        <w:ind w:left="325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44"/>
        </w:tabs>
        <w:ind w:left="434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08"/>
        </w:tabs>
        <w:ind w:left="47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32"/>
        </w:tabs>
        <w:ind w:left="5432" w:hanging="2160"/>
      </w:pPr>
      <w:rPr>
        <w:rFonts w:hint="default"/>
      </w:rPr>
    </w:lvl>
  </w:abstractNum>
  <w:abstractNum w:abstractNumId="1" w15:restartNumberingAfterBreak="0">
    <w:nsid w:val="584E5FE7"/>
    <w:multiLevelType w:val="hybridMultilevel"/>
    <w:tmpl w:val="FD9CCCB6"/>
    <w:lvl w:ilvl="0" w:tplc="67023944">
      <w:start w:val="1"/>
      <w:numFmt w:val="upperLetter"/>
      <w:lvlText w:val="%1."/>
      <w:lvlJc w:val="left"/>
      <w:pPr>
        <w:ind w:left="-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68554198"/>
    <w:multiLevelType w:val="hybridMultilevel"/>
    <w:tmpl w:val="61740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152D0"/>
    <w:multiLevelType w:val="hybridMultilevel"/>
    <w:tmpl w:val="83AE30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F601442"/>
    <w:multiLevelType w:val="hybridMultilevel"/>
    <w:tmpl w:val="A2B6B520"/>
    <w:lvl w:ilvl="0" w:tplc="67023944">
      <w:start w:val="1"/>
      <w:numFmt w:val="upperLetter"/>
      <w:lvlText w:val="%1."/>
      <w:lvlJc w:val="left"/>
      <w:pPr>
        <w:ind w:left="-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04090015">
      <w:start w:val="1"/>
      <w:numFmt w:val="upperLetter"/>
      <w:lvlText w:val="%3."/>
      <w:lvlJc w:val="lef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6F9447AD"/>
    <w:multiLevelType w:val="multilevel"/>
    <w:tmpl w:val="19A40AB0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7A0B55C8"/>
    <w:multiLevelType w:val="hybridMultilevel"/>
    <w:tmpl w:val="521697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D271A7"/>
    <w:multiLevelType w:val="hybridMultilevel"/>
    <w:tmpl w:val="C27EDB76"/>
    <w:lvl w:ilvl="0" w:tplc="67023944">
      <w:start w:val="1"/>
      <w:numFmt w:val="upperLetter"/>
      <w:lvlText w:val="%1."/>
      <w:lvlJc w:val="left"/>
      <w:pPr>
        <w:ind w:left="-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04090001">
      <w:start w:val="1"/>
      <w:numFmt w:val="bullet"/>
      <w:lvlText w:val=""/>
      <w:lvlJc w:val="left"/>
      <w:pPr>
        <w:ind w:left="108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409012703">
    <w:abstractNumId w:val="1"/>
  </w:num>
  <w:num w:numId="2" w16cid:durableId="1270351123">
    <w:abstractNumId w:val="0"/>
  </w:num>
  <w:num w:numId="3" w16cid:durableId="118956551">
    <w:abstractNumId w:val="3"/>
  </w:num>
  <w:num w:numId="4" w16cid:durableId="951398007">
    <w:abstractNumId w:val="6"/>
  </w:num>
  <w:num w:numId="5" w16cid:durableId="546142698">
    <w:abstractNumId w:val="4"/>
  </w:num>
  <w:num w:numId="6" w16cid:durableId="680931186">
    <w:abstractNumId w:val="7"/>
  </w:num>
  <w:num w:numId="7" w16cid:durableId="166333777">
    <w:abstractNumId w:val="2"/>
  </w:num>
  <w:num w:numId="8" w16cid:durableId="1252274713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596"/>
    <w:rsid w:val="0004647A"/>
    <w:rsid w:val="00066E11"/>
    <w:rsid w:val="00072CC3"/>
    <w:rsid w:val="000F221D"/>
    <w:rsid w:val="00134B0F"/>
    <w:rsid w:val="001D731F"/>
    <w:rsid w:val="001E39FD"/>
    <w:rsid w:val="0024546E"/>
    <w:rsid w:val="0032771C"/>
    <w:rsid w:val="0035053E"/>
    <w:rsid w:val="004525A0"/>
    <w:rsid w:val="004527ED"/>
    <w:rsid w:val="00517596"/>
    <w:rsid w:val="0053660E"/>
    <w:rsid w:val="005579BC"/>
    <w:rsid w:val="00561787"/>
    <w:rsid w:val="00634CC3"/>
    <w:rsid w:val="006708DB"/>
    <w:rsid w:val="007935BA"/>
    <w:rsid w:val="007D2DAC"/>
    <w:rsid w:val="0080777C"/>
    <w:rsid w:val="00867FEF"/>
    <w:rsid w:val="008B7864"/>
    <w:rsid w:val="008F6401"/>
    <w:rsid w:val="00961CB7"/>
    <w:rsid w:val="009D40F3"/>
    <w:rsid w:val="00A03F9E"/>
    <w:rsid w:val="00B21C55"/>
    <w:rsid w:val="00B57227"/>
    <w:rsid w:val="00C06302"/>
    <w:rsid w:val="00D55A0F"/>
    <w:rsid w:val="00DA6229"/>
    <w:rsid w:val="00F576D4"/>
    <w:rsid w:val="00FD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F1ADC"/>
  <w15:chartTrackingRefBased/>
  <w15:docId w15:val="{B8838727-AF87-4680-B42D-C27F7655B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5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Heading1">
    <w:name w:val="heading 1"/>
    <w:basedOn w:val="Normal"/>
    <w:next w:val="Normal"/>
    <w:link w:val="Heading1Char"/>
    <w:qFormat/>
    <w:rsid w:val="00517596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5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517596"/>
    <w:pPr>
      <w:jc w:val="both"/>
    </w:pPr>
    <w:rPr>
      <w:rFonts w:ascii="Arial" w:hAnsi="Arial" w:cs="Arial"/>
      <w:lang w:val="en-US"/>
    </w:rPr>
  </w:style>
  <w:style w:type="character" w:customStyle="1" w:styleId="BodyText2Char">
    <w:name w:val="Body Text 2 Char"/>
    <w:basedOn w:val="DefaultParagraphFont"/>
    <w:link w:val="BodyText2"/>
    <w:rsid w:val="00517596"/>
    <w:rPr>
      <w:rFonts w:ascii="Arial" w:eastAsia="Times New Roman" w:hAnsi="Arial" w:cs="Arial"/>
      <w:sz w:val="24"/>
      <w:szCs w:val="24"/>
    </w:rPr>
  </w:style>
  <w:style w:type="paragraph" w:styleId="Header">
    <w:name w:val="header"/>
    <w:basedOn w:val="Normal"/>
    <w:link w:val="HeaderChar"/>
    <w:rsid w:val="0051759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17596"/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Heading1Char">
    <w:name w:val="Heading 1 Char"/>
    <w:basedOn w:val="DefaultParagraphFont"/>
    <w:link w:val="Heading1"/>
    <w:rsid w:val="00517596"/>
    <w:rPr>
      <w:rFonts w:ascii="Times New Roman" w:eastAsia="Times New Roman" w:hAnsi="Times New Roman" w:cs="Times New Roman"/>
      <w:b/>
      <w:bCs/>
      <w:sz w:val="24"/>
      <w:szCs w:val="24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59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AU"/>
    </w:rPr>
  </w:style>
  <w:style w:type="paragraph" w:styleId="ListParagraph">
    <w:name w:val="List Paragraph"/>
    <w:basedOn w:val="Normal"/>
    <w:uiPriority w:val="34"/>
    <w:qFormat/>
    <w:rsid w:val="00517596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51759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7596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64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47A"/>
    <w:rPr>
      <w:rFonts w:ascii="Segoe UI" w:eastAsia="Times New Roman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1552</Characters>
  <Application>Microsoft Office Word</Application>
  <DocSecurity>0</DocSecurity>
  <Lines>49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District LCMS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Becca Jones</dc:creator>
  <cp:keywords/>
  <dc:description/>
  <cp:lastModifiedBy>Becca Jones</cp:lastModifiedBy>
  <cp:revision>2</cp:revision>
  <cp:lastPrinted>2018-07-25T14:32:00Z</cp:lastPrinted>
  <dcterms:created xsi:type="dcterms:W3CDTF">2026-10-16T15:46:00Z</dcterms:created>
  <dcterms:modified xsi:type="dcterms:W3CDTF">2026-10-16T15:46:00Z</dcterms:modified>
</cp:coreProperties>
</file>